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04C" w:rsidRDefault="000E404C" w:rsidP="003D1B87">
      <w:pPr>
        <w:pStyle w:val="a3"/>
      </w:pPr>
      <w:r>
        <w:t>Администрация Вилючинского городского округа</w:t>
      </w:r>
    </w:p>
    <w:p w:rsidR="000E404C" w:rsidRDefault="000E404C" w:rsidP="003D1B87">
      <w:pPr>
        <w:pStyle w:val="a3"/>
      </w:pPr>
      <w:r>
        <w:t xml:space="preserve">закрытого административно-территориального образования </w:t>
      </w:r>
    </w:p>
    <w:p w:rsidR="000E404C" w:rsidRDefault="000E404C" w:rsidP="003D1B87">
      <w:pPr>
        <w:pStyle w:val="a3"/>
      </w:pPr>
      <w:r>
        <w:t>города Вилючинска Камчатского края</w:t>
      </w:r>
    </w:p>
    <w:p w:rsidR="000E404C" w:rsidRDefault="000E404C" w:rsidP="003D1B87">
      <w:pPr>
        <w:pStyle w:val="2"/>
        <w:spacing w:before="720" w:after="480"/>
      </w:pPr>
      <w:r>
        <w:t>ПОСТАНОВЛЕНИЕ</w:t>
      </w:r>
    </w:p>
    <w:p w:rsidR="000E404C" w:rsidRDefault="000E404C" w:rsidP="001D1D4A">
      <w:pPr>
        <w:tabs>
          <w:tab w:val="right" w:pos="9498"/>
        </w:tabs>
      </w:pPr>
      <w:r w:rsidRPr="001D1D4A">
        <w:rPr>
          <w:sz w:val="28"/>
          <w:szCs w:val="28"/>
          <w:u w:val="single"/>
        </w:rPr>
        <w:t xml:space="preserve"> </w:t>
      </w:r>
      <w:r w:rsidRPr="00286E5D">
        <w:rPr>
          <w:sz w:val="28"/>
          <w:szCs w:val="28"/>
        </w:rPr>
        <w:t>__</w:t>
      </w:r>
      <w:r w:rsidR="00185C7E">
        <w:rPr>
          <w:sz w:val="28"/>
          <w:szCs w:val="28"/>
          <w:u w:val="single"/>
        </w:rPr>
        <w:t>06.08.2015</w:t>
      </w:r>
      <w:r w:rsidRPr="00286E5D">
        <w:rPr>
          <w:sz w:val="28"/>
          <w:szCs w:val="28"/>
        </w:rPr>
        <w:t>______________</w:t>
      </w:r>
      <w:r>
        <w:tab/>
      </w:r>
      <w:r w:rsidRPr="00D15DC3">
        <w:t>№ _</w:t>
      </w:r>
      <w:r w:rsidR="00185C7E">
        <w:rPr>
          <w:u w:val="single"/>
        </w:rPr>
        <w:t>1031</w:t>
      </w:r>
      <w:r w:rsidRPr="00D15DC3">
        <w:t>__</w:t>
      </w:r>
    </w:p>
    <w:p w:rsidR="000E404C" w:rsidRDefault="000E404C" w:rsidP="003D1B87">
      <w:pPr>
        <w:pStyle w:val="a5"/>
        <w:spacing w:before="360" w:after="360"/>
      </w:pPr>
      <w:r>
        <w:t>г.Вилючинск</w:t>
      </w:r>
    </w:p>
    <w:p w:rsidR="000E404C" w:rsidRDefault="000E404C" w:rsidP="00FD7C29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комплекса мер </w:t>
      </w:r>
    </w:p>
    <w:p w:rsidR="000E404C" w:rsidRDefault="000E404C" w:rsidP="00FD7C29">
      <w:pPr>
        <w:rPr>
          <w:sz w:val="28"/>
          <w:szCs w:val="28"/>
        </w:rPr>
      </w:pPr>
      <w:r>
        <w:rPr>
          <w:sz w:val="28"/>
          <w:szCs w:val="28"/>
        </w:rPr>
        <w:t xml:space="preserve">по доступности </w:t>
      </w:r>
      <w:proofErr w:type="gramStart"/>
      <w:r>
        <w:rPr>
          <w:sz w:val="28"/>
          <w:szCs w:val="28"/>
        </w:rPr>
        <w:t>спортивных</w:t>
      </w:r>
      <w:proofErr w:type="gramEnd"/>
      <w:r>
        <w:rPr>
          <w:sz w:val="28"/>
          <w:szCs w:val="28"/>
        </w:rPr>
        <w:t xml:space="preserve"> </w:t>
      </w:r>
    </w:p>
    <w:p w:rsidR="000E404C" w:rsidRDefault="000E404C" w:rsidP="00FD7C29">
      <w:pPr>
        <w:rPr>
          <w:sz w:val="28"/>
          <w:szCs w:val="28"/>
        </w:rPr>
      </w:pPr>
      <w:r>
        <w:rPr>
          <w:sz w:val="28"/>
          <w:szCs w:val="28"/>
        </w:rPr>
        <w:t xml:space="preserve">сооружений Вилючинского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0E404C" w:rsidRDefault="000E404C" w:rsidP="00FD7C29">
      <w:pPr>
        <w:rPr>
          <w:sz w:val="28"/>
          <w:szCs w:val="28"/>
        </w:rPr>
      </w:pPr>
      <w:r>
        <w:rPr>
          <w:sz w:val="28"/>
          <w:szCs w:val="28"/>
        </w:rPr>
        <w:t xml:space="preserve">округа для подготовки и выполнения </w:t>
      </w:r>
    </w:p>
    <w:p w:rsidR="000E404C" w:rsidRDefault="000E404C" w:rsidP="00FD7C29">
      <w:pPr>
        <w:rPr>
          <w:sz w:val="28"/>
          <w:szCs w:val="28"/>
        </w:rPr>
      </w:pPr>
      <w:r>
        <w:rPr>
          <w:sz w:val="28"/>
          <w:szCs w:val="28"/>
        </w:rPr>
        <w:t xml:space="preserve">Всероссийского физкультурно-спортивного </w:t>
      </w:r>
    </w:p>
    <w:p w:rsidR="000E404C" w:rsidRDefault="000E404C" w:rsidP="00FD7C29">
      <w:pPr>
        <w:rPr>
          <w:sz w:val="28"/>
          <w:szCs w:val="28"/>
        </w:rPr>
      </w:pPr>
      <w:r>
        <w:rPr>
          <w:sz w:val="28"/>
          <w:szCs w:val="28"/>
        </w:rPr>
        <w:t xml:space="preserve">комплекса «Готов к труду и обороне» </w:t>
      </w:r>
    </w:p>
    <w:p w:rsidR="000E404C" w:rsidRDefault="000E404C" w:rsidP="003A4B30">
      <w:pPr>
        <w:rPr>
          <w:sz w:val="28"/>
          <w:szCs w:val="28"/>
        </w:rPr>
      </w:pPr>
      <w:r>
        <w:rPr>
          <w:sz w:val="28"/>
          <w:szCs w:val="28"/>
        </w:rPr>
        <w:t>в Вилючинском городском округе</w:t>
      </w:r>
    </w:p>
    <w:p w:rsidR="000E404C" w:rsidRDefault="000E404C" w:rsidP="003A4B30">
      <w:pPr>
        <w:rPr>
          <w:sz w:val="28"/>
          <w:szCs w:val="28"/>
        </w:rPr>
      </w:pPr>
    </w:p>
    <w:p w:rsidR="000E404C" w:rsidRDefault="000E404C" w:rsidP="002C04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Указом Президента Российской Федерации от 24.03.2014 № 172 «О Всероссийском физкультурно-спортивном комплексе «Готов к труду и обороне», в рамках реализации Плана мероприятий по поэтапному внедрению Всероссийского физкультурно-спортивного комплекса «Готов к труду и оборон» в Вилючинском городском округе</w:t>
      </w:r>
    </w:p>
    <w:p w:rsidR="000E404C" w:rsidRPr="003D1B87" w:rsidRDefault="000E404C" w:rsidP="00CF1282">
      <w:pPr>
        <w:ind w:firstLine="709"/>
        <w:jc w:val="both"/>
        <w:rPr>
          <w:sz w:val="28"/>
          <w:szCs w:val="28"/>
        </w:rPr>
      </w:pPr>
    </w:p>
    <w:p w:rsidR="000E404C" w:rsidRDefault="000E404C" w:rsidP="003D1B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ПОСТАНОВЛЯЮ:</w:t>
      </w:r>
    </w:p>
    <w:p w:rsidR="000E404C" w:rsidRDefault="000E404C" w:rsidP="003D1B87">
      <w:pPr>
        <w:rPr>
          <w:b/>
          <w:bCs/>
          <w:sz w:val="28"/>
          <w:szCs w:val="28"/>
        </w:rPr>
      </w:pPr>
    </w:p>
    <w:p w:rsidR="000E404C" w:rsidRDefault="000E404C" w:rsidP="003E47A0">
      <w:pPr>
        <w:ind w:firstLine="709"/>
        <w:jc w:val="both"/>
        <w:rPr>
          <w:sz w:val="28"/>
          <w:szCs w:val="28"/>
        </w:rPr>
      </w:pPr>
      <w:r w:rsidRPr="00FD7C29">
        <w:rPr>
          <w:sz w:val="28"/>
          <w:szCs w:val="28"/>
        </w:rPr>
        <w:t>1.</w:t>
      </w:r>
      <w:r>
        <w:rPr>
          <w:sz w:val="28"/>
          <w:szCs w:val="28"/>
        </w:rPr>
        <w:t xml:space="preserve"> Утвердить комплекс мер по доступности спортивных сооружений Вилючинского городского округа для подготовки и выполнения Всероссийского физкультурно-спортивного комплекса «Готов к труду и обороне» в Вилючинском городском округе согласно приложению к настоящему постановлению.</w:t>
      </w:r>
    </w:p>
    <w:p w:rsidR="000E404C" w:rsidRDefault="000E404C" w:rsidP="00EC2D17">
      <w:pPr>
        <w:pStyle w:val="21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Начальнику отдела по связям с общественностью и средствами массовой информации </w:t>
      </w:r>
      <w:r w:rsidRPr="002F396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2F396C">
        <w:rPr>
          <w:sz w:val="28"/>
          <w:szCs w:val="28"/>
        </w:rPr>
        <w:t>Вилючинского</w:t>
      </w:r>
      <w:r>
        <w:rPr>
          <w:sz w:val="28"/>
          <w:szCs w:val="28"/>
        </w:rPr>
        <w:t xml:space="preserve"> </w:t>
      </w:r>
      <w:r w:rsidRPr="002F396C">
        <w:rPr>
          <w:sz w:val="28"/>
          <w:szCs w:val="28"/>
        </w:rPr>
        <w:t>городского округа</w:t>
      </w:r>
      <w:r>
        <w:rPr>
          <w:sz w:val="28"/>
          <w:szCs w:val="28"/>
        </w:rPr>
        <w:t xml:space="preserve"> В.А. Гориной опубликовать настоящее постановление в «Вилючинской газете. Официальных известиях администрации Вилючинского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г. Вилючинска Камчатского края» и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 w:rsidR="000E404C" w:rsidRPr="00EC2D17" w:rsidRDefault="000E404C" w:rsidP="00F75870">
      <w:pPr>
        <w:pStyle w:val="a8"/>
        <w:tabs>
          <w:tab w:val="left" w:pos="851"/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C2D17">
        <w:rPr>
          <w:sz w:val="28"/>
          <w:szCs w:val="28"/>
        </w:rPr>
        <w:t>. Контроль исполнени</w:t>
      </w:r>
      <w:r>
        <w:rPr>
          <w:sz w:val="28"/>
          <w:szCs w:val="28"/>
        </w:rPr>
        <w:t>я</w:t>
      </w:r>
      <w:r w:rsidRPr="00EC2D17">
        <w:rPr>
          <w:sz w:val="28"/>
          <w:szCs w:val="28"/>
        </w:rPr>
        <w:t xml:space="preserve"> настоящего постановления </w:t>
      </w:r>
      <w:r>
        <w:rPr>
          <w:sz w:val="28"/>
          <w:szCs w:val="28"/>
        </w:rPr>
        <w:t>возложить на первого заместителя главы администрации городского округа И.Г. Бадальян</w:t>
      </w:r>
      <w:r w:rsidRPr="00EC2D17">
        <w:rPr>
          <w:sz w:val="28"/>
          <w:szCs w:val="28"/>
        </w:rPr>
        <w:t>.</w:t>
      </w:r>
    </w:p>
    <w:p w:rsidR="000E404C" w:rsidRDefault="000E404C" w:rsidP="00817A1A">
      <w:pPr>
        <w:pStyle w:val="a8"/>
        <w:spacing w:after="0"/>
        <w:rPr>
          <w:sz w:val="28"/>
          <w:szCs w:val="28"/>
        </w:rPr>
      </w:pPr>
    </w:p>
    <w:p w:rsidR="000E404C" w:rsidRDefault="000E404C" w:rsidP="00F75870">
      <w:pPr>
        <w:pStyle w:val="a8"/>
        <w:tabs>
          <w:tab w:val="right" w:pos="9498"/>
        </w:tabs>
        <w:spacing w:after="0"/>
        <w:ind w:left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</w:t>
      </w:r>
      <w:r w:rsidRPr="001B3350">
        <w:rPr>
          <w:b/>
          <w:bCs/>
          <w:color w:val="000000"/>
          <w:sz w:val="28"/>
          <w:szCs w:val="28"/>
        </w:rPr>
        <w:t>лав</w:t>
      </w:r>
      <w:r>
        <w:rPr>
          <w:b/>
          <w:bCs/>
          <w:color w:val="000000"/>
          <w:sz w:val="28"/>
          <w:szCs w:val="28"/>
        </w:rPr>
        <w:t>а а</w:t>
      </w:r>
      <w:r w:rsidRPr="001B3350">
        <w:rPr>
          <w:b/>
          <w:bCs/>
          <w:color w:val="000000"/>
          <w:sz w:val="28"/>
          <w:szCs w:val="28"/>
        </w:rPr>
        <w:t>дминистрации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0E404C" w:rsidRDefault="000E404C" w:rsidP="00F75870">
      <w:pPr>
        <w:pStyle w:val="a8"/>
        <w:tabs>
          <w:tab w:val="right" w:pos="9498"/>
        </w:tabs>
        <w:spacing w:after="0"/>
        <w:ind w:left="0"/>
        <w:rPr>
          <w:b/>
          <w:bCs/>
          <w:color w:val="000000"/>
          <w:sz w:val="28"/>
          <w:szCs w:val="28"/>
        </w:rPr>
      </w:pPr>
      <w:r w:rsidRPr="001B3350">
        <w:rPr>
          <w:b/>
          <w:bCs/>
          <w:color w:val="000000"/>
          <w:sz w:val="28"/>
          <w:szCs w:val="28"/>
        </w:rPr>
        <w:t>городского округа</w:t>
      </w:r>
      <w:r w:rsidRPr="001B3350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 xml:space="preserve">В.Г. </w:t>
      </w:r>
      <w:proofErr w:type="gramStart"/>
      <w:r>
        <w:rPr>
          <w:b/>
          <w:bCs/>
          <w:color w:val="000000"/>
          <w:sz w:val="28"/>
          <w:szCs w:val="28"/>
        </w:rPr>
        <w:t>Васькин</w:t>
      </w:r>
      <w:proofErr w:type="gramEnd"/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88"/>
        <w:gridCol w:w="4783"/>
      </w:tblGrid>
      <w:tr w:rsidR="000E404C">
        <w:tc>
          <w:tcPr>
            <w:tcW w:w="4788" w:type="dxa"/>
          </w:tcPr>
          <w:p w:rsidR="000E404C" w:rsidRPr="00491CAA" w:rsidRDefault="000E404C" w:rsidP="00491CAA">
            <w:pPr>
              <w:pStyle w:val="a8"/>
              <w:tabs>
                <w:tab w:val="right" w:pos="9498"/>
              </w:tabs>
              <w:spacing w:after="0"/>
              <w:ind w:left="0"/>
              <w:rPr>
                <w:color w:val="000000"/>
              </w:rPr>
            </w:pPr>
          </w:p>
        </w:tc>
        <w:tc>
          <w:tcPr>
            <w:tcW w:w="4783" w:type="dxa"/>
          </w:tcPr>
          <w:p w:rsidR="000E404C" w:rsidRPr="008A4AAF" w:rsidRDefault="000E404C" w:rsidP="00491CAA">
            <w:pPr>
              <w:pStyle w:val="a8"/>
              <w:tabs>
                <w:tab w:val="right" w:pos="9498"/>
              </w:tabs>
              <w:spacing w:after="0"/>
              <w:ind w:left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Приложение </w:t>
            </w:r>
            <w:r w:rsidRPr="008A4AAF">
              <w:rPr>
                <w:color w:val="000000"/>
                <w:sz w:val="28"/>
                <w:szCs w:val="28"/>
              </w:rPr>
              <w:t xml:space="preserve"> к постановлению администрации Вилючинского </w:t>
            </w:r>
          </w:p>
          <w:p w:rsidR="000E404C" w:rsidRPr="008A4AAF" w:rsidRDefault="000E404C" w:rsidP="00491CAA">
            <w:pPr>
              <w:pStyle w:val="a8"/>
              <w:tabs>
                <w:tab w:val="right" w:pos="9498"/>
              </w:tabs>
              <w:spacing w:after="0"/>
              <w:ind w:left="0"/>
              <w:rPr>
                <w:color w:val="000000"/>
                <w:sz w:val="28"/>
                <w:szCs w:val="28"/>
              </w:rPr>
            </w:pPr>
            <w:r w:rsidRPr="008A4AAF">
              <w:rPr>
                <w:color w:val="000000"/>
                <w:sz w:val="28"/>
                <w:szCs w:val="28"/>
              </w:rPr>
              <w:t xml:space="preserve">городского округа </w:t>
            </w:r>
          </w:p>
          <w:p w:rsidR="000E404C" w:rsidRPr="008A4AAF" w:rsidRDefault="000E404C" w:rsidP="00491CAA">
            <w:pPr>
              <w:pStyle w:val="a8"/>
              <w:tabs>
                <w:tab w:val="right" w:pos="9498"/>
              </w:tabs>
              <w:spacing w:after="0"/>
              <w:ind w:left="0"/>
              <w:rPr>
                <w:color w:val="000000"/>
                <w:sz w:val="28"/>
                <w:szCs w:val="28"/>
              </w:rPr>
            </w:pPr>
          </w:p>
          <w:p w:rsidR="000E404C" w:rsidRPr="00491CAA" w:rsidRDefault="000E404C" w:rsidP="00185C7E">
            <w:pPr>
              <w:pStyle w:val="a8"/>
              <w:tabs>
                <w:tab w:val="right" w:pos="9498"/>
              </w:tabs>
              <w:spacing w:after="0"/>
              <w:ind w:left="0"/>
              <w:rPr>
                <w:color w:val="000000"/>
              </w:rPr>
            </w:pPr>
            <w:r w:rsidRPr="008A4AAF">
              <w:rPr>
                <w:color w:val="000000"/>
                <w:sz w:val="28"/>
                <w:szCs w:val="28"/>
              </w:rPr>
              <w:t>от _</w:t>
            </w:r>
            <w:r w:rsidR="00185C7E">
              <w:rPr>
                <w:color w:val="000000"/>
                <w:sz w:val="28"/>
                <w:szCs w:val="28"/>
                <w:u w:val="single"/>
              </w:rPr>
              <w:t>06.08.2015</w:t>
            </w:r>
            <w:r w:rsidRPr="008A4AAF">
              <w:rPr>
                <w:color w:val="000000"/>
                <w:sz w:val="28"/>
                <w:szCs w:val="28"/>
              </w:rPr>
              <w:t xml:space="preserve">_________ № </w:t>
            </w:r>
            <w:r w:rsidR="00185C7E">
              <w:rPr>
                <w:color w:val="000000"/>
                <w:sz w:val="28"/>
                <w:szCs w:val="28"/>
                <w:u w:val="single"/>
              </w:rPr>
              <w:t>1031</w:t>
            </w:r>
          </w:p>
        </w:tc>
      </w:tr>
    </w:tbl>
    <w:p w:rsidR="000E404C" w:rsidRDefault="000E404C" w:rsidP="00F75870">
      <w:pPr>
        <w:pStyle w:val="a8"/>
        <w:tabs>
          <w:tab w:val="right" w:pos="9498"/>
        </w:tabs>
        <w:spacing w:after="0"/>
        <w:ind w:left="0"/>
        <w:rPr>
          <w:color w:val="000000"/>
        </w:rPr>
      </w:pPr>
    </w:p>
    <w:p w:rsidR="000E404C" w:rsidRPr="00183B64" w:rsidRDefault="000E404C" w:rsidP="00183B64">
      <w:pPr>
        <w:pStyle w:val="a8"/>
        <w:tabs>
          <w:tab w:val="right" w:pos="9498"/>
        </w:tabs>
        <w:spacing w:after="0"/>
        <w:ind w:left="0"/>
        <w:jc w:val="center"/>
        <w:rPr>
          <w:b/>
          <w:bCs/>
          <w:sz w:val="28"/>
          <w:szCs w:val="28"/>
        </w:rPr>
      </w:pPr>
      <w:r w:rsidRPr="00183B64">
        <w:rPr>
          <w:b/>
          <w:bCs/>
          <w:sz w:val="28"/>
          <w:szCs w:val="28"/>
        </w:rPr>
        <w:t xml:space="preserve">Комплекс мер по доступности спортивных сооружений </w:t>
      </w:r>
    </w:p>
    <w:p w:rsidR="000E404C" w:rsidRDefault="000E404C" w:rsidP="00183B64">
      <w:pPr>
        <w:pStyle w:val="a8"/>
        <w:tabs>
          <w:tab w:val="right" w:pos="9498"/>
        </w:tabs>
        <w:spacing w:after="0"/>
        <w:ind w:left="0"/>
        <w:jc w:val="center"/>
        <w:rPr>
          <w:b/>
          <w:bCs/>
          <w:sz w:val="28"/>
          <w:szCs w:val="28"/>
        </w:rPr>
      </w:pPr>
      <w:r w:rsidRPr="00183B64">
        <w:rPr>
          <w:b/>
          <w:bCs/>
          <w:sz w:val="28"/>
          <w:szCs w:val="28"/>
        </w:rPr>
        <w:t>Вилючинского городского округа для подготовки и выполнения Всероссийск</w:t>
      </w:r>
      <w:r>
        <w:rPr>
          <w:b/>
          <w:bCs/>
          <w:sz w:val="28"/>
          <w:szCs w:val="28"/>
        </w:rPr>
        <w:t>ого физкультурно-спортивного ко</w:t>
      </w:r>
      <w:r w:rsidRPr="00183B64">
        <w:rPr>
          <w:b/>
          <w:bCs/>
          <w:sz w:val="28"/>
          <w:szCs w:val="28"/>
        </w:rPr>
        <w:t>м</w:t>
      </w:r>
      <w:r>
        <w:rPr>
          <w:b/>
          <w:bCs/>
          <w:sz w:val="28"/>
          <w:szCs w:val="28"/>
        </w:rPr>
        <w:t>п</w:t>
      </w:r>
      <w:r w:rsidRPr="00183B64">
        <w:rPr>
          <w:b/>
          <w:bCs/>
          <w:sz w:val="28"/>
          <w:szCs w:val="28"/>
        </w:rPr>
        <w:t>лекса «Готов к труду и обороне» в Вилючинском городском округе</w:t>
      </w:r>
    </w:p>
    <w:p w:rsidR="000E404C" w:rsidRDefault="000E404C" w:rsidP="00183B64">
      <w:pPr>
        <w:pStyle w:val="a8"/>
        <w:tabs>
          <w:tab w:val="right" w:pos="9498"/>
        </w:tabs>
        <w:spacing w:after="0"/>
        <w:ind w:left="0"/>
        <w:jc w:val="center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4"/>
        <w:gridCol w:w="4184"/>
        <w:gridCol w:w="3120"/>
        <w:gridCol w:w="1783"/>
      </w:tblGrid>
      <w:tr w:rsidR="000E404C">
        <w:tc>
          <w:tcPr>
            <w:tcW w:w="4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№</w:t>
            </w:r>
          </w:p>
        </w:tc>
        <w:tc>
          <w:tcPr>
            <w:tcW w:w="41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20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Исполнитель</w:t>
            </w:r>
          </w:p>
        </w:tc>
        <w:tc>
          <w:tcPr>
            <w:tcW w:w="1783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Сроки исполнения</w:t>
            </w:r>
          </w:p>
        </w:tc>
      </w:tr>
      <w:tr w:rsidR="000E404C">
        <w:tc>
          <w:tcPr>
            <w:tcW w:w="4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Определение муниципальных  учреждений Вилючинского городского округа для  наделения их полномочиями муниципального центра тестирования по выполнению видов испытаний, нормативов, требований Всероссийского физкультурно-спортивного комплекса «Готов к труду и обороне» (далее – комплекс ГТО) </w:t>
            </w:r>
          </w:p>
        </w:tc>
        <w:tc>
          <w:tcPr>
            <w:tcW w:w="3120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Вилючинского городского округа</w:t>
            </w:r>
          </w:p>
        </w:tc>
        <w:tc>
          <w:tcPr>
            <w:tcW w:w="1783" w:type="dxa"/>
          </w:tcPr>
          <w:p w:rsidR="000E404C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07 августа </w:t>
            </w:r>
          </w:p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года</w:t>
            </w:r>
          </w:p>
        </w:tc>
      </w:tr>
      <w:tr w:rsidR="000E404C">
        <w:tc>
          <w:tcPr>
            <w:tcW w:w="4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1.</w:t>
            </w:r>
          </w:p>
        </w:tc>
        <w:tc>
          <w:tcPr>
            <w:tcW w:w="41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мониторинга и о</w:t>
            </w:r>
            <w:r w:rsidRPr="00D339A4">
              <w:rPr>
                <w:sz w:val="28"/>
                <w:szCs w:val="28"/>
              </w:rPr>
              <w:t xml:space="preserve">пределение учреждений, спортивные сооружения которых будут использоваться для подготовки и выполнения нормативов комплекса ГТО </w:t>
            </w:r>
          </w:p>
        </w:tc>
        <w:tc>
          <w:tcPr>
            <w:tcW w:w="3120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молодежной политики и спорта ВГО</w:t>
            </w:r>
          </w:p>
        </w:tc>
        <w:tc>
          <w:tcPr>
            <w:tcW w:w="1783" w:type="dxa"/>
          </w:tcPr>
          <w:p w:rsidR="000E404C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20 августа</w:t>
            </w:r>
          </w:p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 xml:space="preserve"> 2015 года</w:t>
            </w:r>
          </w:p>
        </w:tc>
      </w:tr>
      <w:tr w:rsidR="000E404C">
        <w:tc>
          <w:tcPr>
            <w:tcW w:w="4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2.</w:t>
            </w:r>
          </w:p>
        </w:tc>
        <w:tc>
          <w:tcPr>
            <w:tcW w:w="41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</w:t>
            </w:r>
            <w:r w:rsidRPr="00D339A4">
              <w:rPr>
                <w:sz w:val="28"/>
                <w:szCs w:val="28"/>
              </w:rPr>
              <w:t xml:space="preserve"> режима работы спортивных сооружений с указанием времени, в течение которого спортивные сооружения будут использоваться для подготовки и выполнения нормативов комплекса ГТО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120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Вилючинского городского округа</w:t>
            </w:r>
          </w:p>
        </w:tc>
        <w:tc>
          <w:tcPr>
            <w:tcW w:w="1783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до 01 января 2016 года</w:t>
            </w:r>
          </w:p>
        </w:tc>
      </w:tr>
      <w:tr w:rsidR="000E404C">
        <w:tc>
          <w:tcPr>
            <w:tcW w:w="4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3.</w:t>
            </w:r>
          </w:p>
        </w:tc>
        <w:tc>
          <w:tcPr>
            <w:tcW w:w="41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 xml:space="preserve">Разработка предложений в муниципальную программу «Физическая культура, спорт, молодежная политика, отдых и оздоровление детей в Вилючинском городском округе </w:t>
            </w:r>
            <w:r w:rsidRPr="00D339A4">
              <w:rPr>
                <w:sz w:val="28"/>
                <w:szCs w:val="28"/>
              </w:rPr>
              <w:lastRenderedPageBreak/>
              <w:t>на 2014-2019 годы», связанных с созданием условий для подготовки и выполнения нормативов комплек</w:t>
            </w:r>
            <w:r>
              <w:rPr>
                <w:sz w:val="28"/>
                <w:szCs w:val="28"/>
              </w:rPr>
              <w:t>с</w:t>
            </w:r>
            <w:r w:rsidRPr="00D339A4">
              <w:rPr>
                <w:sz w:val="28"/>
                <w:szCs w:val="28"/>
              </w:rPr>
              <w:t>а ГТО жителями Вилючинского городского округа</w:t>
            </w:r>
          </w:p>
        </w:tc>
        <w:tc>
          <w:tcPr>
            <w:tcW w:w="3120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lastRenderedPageBreak/>
              <w:t>Отдел культуры, молодежной политики и спорта ВГО</w:t>
            </w:r>
          </w:p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</w:t>
            </w:r>
            <w:r w:rsidRPr="00D339A4">
              <w:rPr>
                <w:sz w:val="28"/>
                <w:szCs w:val="28"/>
              </w:rPr>
              <w:t xml:space="preserve"> октября 2015 года</w:t>
            </w:r>
          </w:p>
        </w:tc>
      </w:tr>
      <w:tr w:rsidR="000E404C">
        <w:tc>
          <w:tcPr>
            <w:tcW w:w="4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41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Опубликование на официальном сайте органов местного самоуправления Вилючинского городского округа в информационно-телекоммуникационной сети «Интернет» информации о спортивных сооружениях  и режиме их работы для подготовки и выполнения нормативов комплекса ГТО</w:t>
            </w:r>
          </w:p>
        </w:tc>
        <w:tc>
          <w:tcPr>
            <w:tcW w:w="3120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Отдел по связям с общественностью ВГО</w:t>
            </w:r>
          </w:p>
        </w:tc>
        <w:tc>
          <w:tcPr>
            <w:tcW w:w="1783" w:type="dxa"/>
          </w:tcPr>
          <w:p w:rsidR="000E404C" w:rsidRPr="00D339A4" w:rsidRDefault="000E404C" w:rsidP="00AD745F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До 15 января 201</w:t>
            </w:r>
            <w:r w:rsidR="00AD745F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Pr="00D339A4">
              <w:rPr>
                <w:sz w:val="28"/>
                <w:szCs w:val="28"/>
              </w:rPr>
              <w:t xml:space="preserve"> года</w:t>
            </w:r>
          </w:p>
        </w:tc>
      </w:tr>
      <w:tr w:rsidR="000E404C">
        <w:tc>
          <w:tcPr>
            <w:tcW w:w="4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5.</w:t>
            </w:r>
          </w:p>
        </w:tc>
        <w:tc>
          <w:tcPr>
            <w:tcW w:w="4184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both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D339A4">
              <w:rPr>
                <w:sz w:val="28"/>
                <w:szCs w:val="28"/>
              </w:rPr>
              <w:t>контроля за</w:t>
            </w:r>
            <w:proofErr w:type="gramEnd"/>
            <w:r w:rsidRPr="00D339A4">
              <w:rPr>
                <w:sz w:val="28"/>
                <w:szCs w:val="28"/>
              </w:rPr>
              <w:t xml:space="preserve"> соблюдением учреждениями режима работы, в течение которого спортивное сооружение будет использоваться для подготовки и выполнения нормативов комплекса ГТО</w:t>
            </w:r>
          </w:p>
        </w:tc>
        <w:tc>
          <w:tcPr>
            <w:tcW w:w="3120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Отдел культуры, молодежной политики и спорта ВГО</w:t>
            </w:r>
          </w:p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783" w:type="dxa"/>
          </w:tcPr>
          <w:p w:rsidR="000E404C" w:rsidRPr="00D339A4" w:rsidRDefault="000E404C" w:rsidP="00D339A4">
            <w:pPr>
              <w:pStyle w:val="a8"/>
              <w:tabs>
                <w:tab w:val="right" w:pos="9498"/>
              </w:tabs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D339A4">
              <w:rPr>
                <w:sz w:val="28"/>
                <w:szCs w:val="28"/>
              </w:rPr>
              <w:t>постоянно</w:t>
            </w:r>
          </w:p>
        </w:tc>
      </w:tr>
    </w:tbl>
    <w:p w:rsidR="000E404C" w:rsidRPr="00183B64" w:rsidRDefault="000E404C" w:rsidP="00183B64">
      <w:pPr>
        <w:pStyle w:val="a8"/>
        <w:tabs>
          <w:tab w:val="right" w:pos="9498"/>
        </w:tabs>
        <w:spacing w:after="0"/>
        <w:ind w:left="0"/>
        <w:jc w:val="center"/>
        <w:rPr>
          <w:sz w:val="28"/>
          <w:szCs w:val="28"/>
        </w:rPr>
      </w:pPr>
    </w:p>
    <w:sectPr w:rsidR="000E404C" w:rsidRPr="00183B64" w:rsidSect="00B969AB">
      <w:headerReference w:type="default" r:id="rId7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CAF" w:rsidRDefault="00BA6CAF" w:rsidP="00762D96">
      <w:r>
        <w:separator/>
      </w:r>
    </w:p>
  </w:endnote>
  <w:endnote w:type="continuationSeparator" w:id="0">
    <w:p w:rsidR="00BA6CAF" w:rsidRDefault="00BA6CAF" w:rsidP="00762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CAF" w:rsidRDefault="00BA6CAF" w:rsidP="00762D96">
      <w:r>
        <w:separator/>
      </w:r>
    </w:p>
  </w:footnote>
  <w:footnote w:type="continuationSeparator" w:id="0">
    <w:p w:rsidR="00BA6CAF" w:rsidRDefault="00BA6CAF" w:rsidP="00762D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4C" w:rsidRPr="00762D96" w:rsidRDefault="000E404C" w:rsidP="00762D96">
    <w:pPr>
      <w:pStyle w:val="ad"/>
      <w:jc w:val="cent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9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1B87"/>
    <w:rsid w:val="0002545C"/>
    <w:rsid w:val="000309DE"/>
    <w:rsid w:val="0004176D"/>
    <w:rsid w:val="0005787B"/>
    <w:rsid w:val="00063676"/>
    <w:rsid w:val="00067C5A"/>
    <w:rsid w:val="00076E3E"/>
    <w:rsid w:val="00077369"/>
    <w:rsid w:val="0009065D"/>
    <w:rsid w:val="000A31B7"/>
    <w:rsid w:val="000A33A0"/>
    <w:rsid w:val="000D7668"/>
    <w:rsid w:val="000E0359"/>
    <w:rsid w:val="000E404C"/>
    <w:rsid w:val="00117542"/>
    <w:rsid w:val="0013504A"/>
    <w:rsid w:val="0013616A"/>
    <w:rsid w:val="00183B64"/>
    <w:rsid w:val="001842C4"/>
    <w:rsid w:val="00185C7E"/>
    <w:rsid w:val="001A6CC5"/>
    <w:rsid w:val="001B1C18"/>
    <w:rsid w:val="001B3350"/>
    <w:rsid w:val="001D1D4A"/>
    <w:rsid w:val="001F3811"/>
    <w:rsid w:val="00204D92"/>
    <w:rsid w:val="00205C11"/>
    <w:rsid w:val="00225D79"/>
    <w:rsid w:val="002529CC"/>
    <w:rsid w:val="00255062"/>
    <w:rsid w:val="002704C4"/>
    <w:rsid w:val="00272ED2"/>
    <w:rsid w:val="00275503"/>
    <w:rsid w:val="0027634E"/>
    <w:rsid w:val="00276CE3"/>
    <w:rsid w:val="002810AF"/>
    <w:rsid w:val="002810C0"/>
    <w:rsid w:val="0028463E"/>
    <w:rsid w:val="00284A9F"/>
    <w:rsid w:val="00286D01"/>
    <w:rsid w:val="00286E5D"/>
    <w:rsid w:val="002A0B9F"/>
    <w:rsid w:val="002C0467"/>
    <w:rsid w:val="002C565B"/>
    <w:rsid w:val="002D1EDD"/>
    <w:rsid w:val="002D3593"/>
    <w:rsid w:val="002D4595"/>
    <w:rsid w:val="002F09C0"/>
    <w:rsid w:val="002F396C"/>
    <w:rsid w:val="003028E7"/>
    <w:rsid w:val="00315BC8"/>
    <w:rsid w:val="00317887"/>
    <w:rsid w:val="00330688"/>
    <w:rsid w:val="00332D52"/>
    <w:rsid w:val="003443B8"/>
    <w:rsid w:val="003565E4"/>
    <w:rsid w:val="00356736"/>
    <w:rsid w:val="00366DE2"/>
    <w:rsid w:val="00372F8A"/>
    <w:rsid w:val="00374D11"/>
    <w:rsid w:val="00377E00"/>
    <w:rsid w:val="003A4B30"/>
    <w:rsid w:val="003C3ED3"/>
    <w:rsid w:val="003D1B87"/>
    <w:rsid w:val="003E00BA"/>
    <w:rsid w:val="003E47A0"/>
    <w:rsid w:val="0041741E"/>
    <w:rsid w:val="00422F57"/>
    <w:rsid w:val="004249C5"/>
    <w:rsid w:val="00445CBB"/>
    <w:rsid w:val="00447F3F"/>
    <w:rsid w:val="00461A7D"/>
    <w:rsid w:val="004876D9"/>
    <w:rsid w:val="00491CAA"/>
    <w:rsid w:val="004A4255"/>
    <w:rsid w:val="004B0619"/>
    <w:rsid w:val="004B720A"/>
    <w:rsid w:val="004C0116"/>
    <w:rsid w:val="004C2F1C"/>
    <w:rsid w:val="004D7F90"/>
    <w:rsid w:val="004E59D6"/>
    <w:rsid w:val="004F7291"/>
    <w:rsid w:val="005064F2"/>
    <w:rsid w:val="00542135"/>
    <w:rsid w:val="00546FC2"/>
    <w:rsid w:val="005474A0"/>
    <w:rsid w:val="0056022D"/>
    <w:rsid w:val="005A1982"/>
    <w:rsid w:val="005A48F6"/>
    <w:rsid w:val="005A5F8E"/>
    <w:rsid w:val="005A640D"/>
    <w:rsid w:val="005A6698"/>
    <w:rsid w:val="005D3D0A"/>
    <w:rsid w:val="005D67A9"/>
    <w:rsid w:val="005E4DFF"/>
    <w:rsid w:val="005E5720"/>
    <w:rsid w:val="005E6201"/>
    <w:rsid w:val="005E6C83"/>
    <w:rsid w:val="005F5E72"/>
    <w:rsid w:val="00606BCA"/>
    <w:rsid w:val="00617777"/>
    <w:rsid w:val="00621A3E"/>
    <w:rsid w:val="00633BD8"/>
    <w:rsid w:val="00640F69"/>
    <w:rsid w:val="006467DE"/>
    <w:rsid w:val="0065131C"/>
    <w:rsid w:val="00654A2B"/>
    <w:rsid w:val="006C018C"/>
    <w:rsid w:val="006C2ADF"/>
    <w:rsid w:val="006C6671"/>
    <w:rsid w:val="006D78D6"/>
    <w:rsid w:val="007208EF"/>
    <w:rsid w:val="00727919"/>
    <w:rsid w:val="00737B92"/>
    <w:rsid w:val="007526D2"/>
    <w:rsid w:val="007542A8"/>
    <w:rsid w:val="007607A7"/>
    <w:rsid w:val="00762D96"/>
    <w:rsid w:val="00764A64"/>
    <w:rsid w:val="007665CA"/>
    <w:rsid w:val="007669C8"/>
    <w:rsid w:val="00782BCA"/>
    <w:rsid w:val="00793753"/>
    <w:rsid w:val="0079774D"/>
    <w:rsid w:val="0079776A"/>
    <w:rsid w:val="007B5616"/>
    <w:rsid w:val="007C4432"/>
    <w:rsid w:val="007D1560"/>
    <w:rsid w:val="007E7E4B"/>
    <w:rsid w:val="00801094"/>
    <w:rsid w:val="008100D0"/>
    <w:rsid w:val="00817A1A"/>
    <w:rsid w:val="008218BB"/>
    <w:rsid w:val="00825F02"/>
    <w:rsid w:val="0083414D"/>
    <w:rsid w:val="008422A3"/>
    <w:rsid w:val="008556AC"/>
    <w:rsid w:val="00862785"/>
    <w:rsid w:val="008909E9"/>
    <w:rsid w:val="0089155F"/>
    <w:rsid w:val="008A076F"/>
    <w:rsid w:val="008A4AAF"/>
    <w:rsid w:val="008A716D"/>
    <w:rsid w:val="00901DA0"/>
    <w:rsid w:val="00944B15"/>
    <w:rsid w:val="00952F4E"/>
    <w:rsid w:val="00957991"/>
    <w:rsid w:val="00961847"/>
    <w:rsid w:val="0098110C"/>
    <w:rsid w:val="00981A96"/>
    <w:rsid w:val="009C3C4A"/>
    <w:rsid w:val="009D0BDF"/>
    <w:rsid w:val="009F6126"/>
    <w:rsid w:val="00A00552"/>
    <w:rsid w:val="00A161B2"/>
    <w:rsid w:val="00A60850"/>
    <w:rsid w:val="00A630FE"/>
    <w:rsid w:val="00A64353"/>
    <w:rsid w:val="00A64A5C"/>
    <w:rsid w:val="00A66A36"/>
    <w:rsid w:val="00A67269"/>
    <w:rsid w:val="00A715ED"/>
    <w:rsid w:val="00A907A3"/>
    <w:rsid w:val="00A95FCC"/>
    <w:rsid w:val="00AA4673"/>
    <w:rsid w:val="00AB0221"/>
    <w:rsid w:val="00AD3349"/>
    <w:rsid w:val="00AD745F"/>
    <w:rsid w:val="00AE31A5"/>
    <w:rsid w:val="00AF5310"/>
    <w:rsid w:val="00B02873"/>
    <w:rsid w:val="00B150A6"/>
    <w:rsid w:val="00B24A50"/>
    <w:rsid w:val="00B443F1"/>
    <w:rsid w:val="00B46556"/>
    <w:rsid w:val="00B6453B"/>
    <w:rsid w:val="00B724D4"/>
    <w:rsid w:val="00B822E5"/>
    <w:rsid w:val="00B90E66"/>
    <w:rsid w:val="00B9177F"/>
    <w:rsid w:val="00B969AB"/>
    <w:rsid w:val="00B97C8C"/>
    <w:rsid w:val="00BA6CAF"/>
    <w:rsid w:val="00BA7342"/>
    <w:rsid w:val="00BC527C"/>
    <w:rsid w:val="00BC62D8"/>
    <w:rsid w:val="00BE442B"/>
    <w:rsid w:val="00C133F6"/>
    <w:rsid w:val="00C155D1"/>
    <w:rsid w:val="00C37746"/>
    <w:rsid w:val="00C37FDE"/>
    <w:rsid w:val="00C54118"/>
    <w:rsid w:val="00C556C5"/>
    <w:rsid w:val="00C83E21"/>
    <w:rsid w:val="00C979F1"/>
    <w:rsid w:val="00CA213C"/>
    <w:rsid w:val="00CB6D75"/>
    <w:rsid w:val="00CD29E4"/>
    <w:rsid w:val="00CD3497"/>
    <w:rsid w:val="00CD5024"/>
    <w:rsid w:val="00CF0752"/>
    <w:rsid w:val="00CF1282"/>
    <w:rsid w:val="00CF3A0E"/>
    <w:rsid w:val="00D15DC3"/>
    <w:rsid w:val="00D17917"/>
    <w:rsid w:val="00D32FEE"/>
    <w:rsid w:val="00D33234"/>
    <w:rsid w:val="00D33352"/>
    <w:rsid w:val="00D3381E"/>
    <w:rsid w:val="00D339A4"/>
    <w:rsid w:val="00D373EA"/>
    <w:rsid w:val="00D51B86"/>
    <w:rsid w:val="00D57BF0"/>
    <w:rsid w:val="00D65A52"/>
    <w:rsid w:val="00D703FF"/>
    <w:rsid w:val="00D7333B"/>
    <w:rsid w:val="00D74B44"/>
    <w:rsid w:val="00D842B6"/>
    <w:rsid w:val="00D91C39"/>
    <w:rsid w:val="00D92DBE"/>
    <w:rsid w:val="00D9616B"/>
    <w:rsid w:val="00D964FC"/>
    <w:rsid w:val="00DB03D3"/>
    <w:rsid w:val="00DC4055"/>
    <w:rsid w:val="00DF1E7A"/>
    <w:rsid w:val="00E15B41"/>
    <w:rsid w:val="00E61A33"/>
    <w:rsid w:val="00E63305"/>
    <w:rsid w:val="00E645A7"/>
    <w:rsid w:val="00E64A20"/>
    <w:rsid w:val="00E8505C"/>
    <w:rsid w:val="00E911EF"/>
    <w:rsid w:val="00E91913"/>
    <w:rsid w:val="00EA5F93"/>
    <w:rsid w:val="00EC02FB"/>
    <w:rsid w:val="00EC2D17"/>
    <w:rsid w:val="00EE224A"/>
    <w:rsid w:val="00EF4AA4"/>
    <w:rsid w:val="00F10019"/>
    <w:rsid w:val="00F130C7"/>
    <w:rsid w:val="00F334EC"/>
    <w:rsid w:val="00F528B0"/>
    <w:rsid w:val="00F60366"/>
    <w:rsid w:val="00F75870"/>
    <w:rsid w:val="00F8332B"/>
    <w:rsid w:val="00F90ECE"/>
    <w:rsid w:val="00FA2DAC"/>
    <w:rsid w:val="00FA2E3A"/>
    <w:rsid w:val="00FB787F"/>
    <w:rsid w:val="00FD7C29"/>
    <w:rsid w:val="00FF0932"/>
    <w:rsid w:val="00FF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B8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D1B87"/>
    <w:pPr>
      <w:keepNext/>
      <w:overflowPunct w:val="0"/>
      <w:autoSpaceDE w:val="0"/>
      <w:autoSpaceDN w:val="0"/>
      <w:adjustRightInd w:val="0"/>
      <w:jc w:val="center"/>
      <w:outlineLvl w:val="1"/>
    </w:pPr>
    <w:rPr>
      <w:b/>
      <w:bCs/>
      <w:spacing w:val="200"/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3D1B87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3D1B87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3D1B87"/>
    <w:rPr>
      <w:rFonts w:ascii="Times New Roman" w:hAnsi="Times New Roman" w:cs="Times New Roman"/>
      <w:b/>
      <w:bCs/>
      <w:spacing w:val="200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3D1B87"/>
    <w:rPr>
      <w:rFonts w:ascii="Cambria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3D1B87"/>
    <w:rPr>
      <w:rFonts w:ascii="Cambria" w:hAnsi="Cambria" w:cs="Cambria"/>
      <w:b/>
      <w:bCs/>
      <w:i/>
      <w:iCs/>
      <w:color w:val="4F81BD"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3D1B87"/>
    <w:pPr>
      <w:overflowPunct w:val="0"/>
      <w:autoSpaceDE w:val="0"/>
      <w:autoSpaceDN w:val="0"/>
      <w:adjustRightInd w:val="0"/>
      <w:jc w:val="center"/>
    </w:pPr>
    <w:rPr>
      <w:smallCaps/>
      <w:sz w:val="28"/>
      <w:szCs w:val="28"/>
    </w:rPr>
  </w:style>
  <w:style w:type="character" w:customStyle="1" w:styleId="a4">
    <w:name w:val="Название Знак"/>
    <w:link w:val="a3"/>
    <w:uiPriority w:val="99"/>
    <w:locked/>
    <w:rsid w:val="003D1B87"/>
    <w:rPr>
      <w:rFonts w:ascii="Times New Roman" w:hAnsi="Times New Roman" w:cs="Times New Roman"/>
      <w:smallCaps/>
      <w:sz w:val="20"/>
      <w:szCs w:val="20"/>
      <w:lang w:eastAsia="ru-RU"/>
    </w:rPr>
  </w:style>
  <w:style w:type="paragraph" w:customStyle="1" w:styleId="a5">
    <w:name w:val="распоряжение"/>
    <w:basedOn w:val="a"/>
    <w:next w:val="a6"/>
    <w:uiPriority w:val="99"/>
    <w:rsid w:val="003D1B87"/>
    <w:pPr>
      <w:overflowPunct w:val="0"/>
      <w:autoSpaceDE w:val="0"/>
      <w:autoSpaceDN w:val="0"/>
      <w:adjustRightInd w:val="0"/>
      <w:jc w:val="center"/>
    </w:pPr>
    <w:rPr>
      <w:sz w:val="20"/>
      <w:szCs w:val="20"/>
    </w:rPr>
  </w:style>
  <w:style w:type="paragraph" w:styleId="a6">
    <w:name w:val="Body Text"/>
    <w:basedOn w:val="a"/>
    <w:link w:val="a7"/>
    <w:uiPriority w:val="99"/>
    <w:semiHidden/>
    <w:rsid w:val="003D1B87"/>
    <w:pPr>
      <w:spacing w:after="120"/>
    </w:pPr>
  </w:style>
  <w:style w:type="character" w:customStyle="1" w:styleId="a7">
    <w:name w:val="Основной текст Знак"/>
    <w:link w:val="a6"/>
    <w:uiPriority w:val="99"/>
    <w:semiHidden/>
    <w:locked/>
    <w:rsid w:val="003D1B87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rsid w:val="003D1B87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locked/>
    <w:rsid w:val="003D1B87"/>
    <w:rPr>
      <w:rFonts w:ascii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99"/>
    <w:rsid w:val="003D1B87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1F381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F3811"/>
    <w:rPr>
      <w:rFonts w:ascii="Tahom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rsid w:val="00762D9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762D96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rsid w:val="00762D9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locked/>
    <w:rsid w:val="00762D96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5474A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5474A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harChar">
    <w:name w:val="Char Char Знак Знак Знак Знак Знак Знак Знак Знак Знак Знак"/>
    <w:basedOn w:val="a"/>
    <w:uiPriority w:val="99"/>
    <w:rsid w:val="00FD7C29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1">
    <w:name w:val="Document Map"/>
    <w:basedOn w:val="a"/>
    <w:link w:val="af2"/>
    <w:uiPriority w:val="99"/>
    <w:semiHidden/>
    <w:rsid w:val="007669C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link w:val="af1"/>
    <w:uiPriority w:val="99"/>
    <w:semiHidden/>
    <w:locked/>
    <w:rsid w:val="00E911E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589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2297</TotalTime>
  <Pages>3</Pages>
  <Words>577</Words>
  <Characters>3293</Characters>
  <Application>Microsoft Office Word</Application>
  <DocSecurity>0</DocSecurity>
  <Lines>27</Lines>
  <Paragraphs>7</Paragraphs>
  <ScaleCrop>false</ScaleCrop>
  <Company/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Горина</cp:lastModifiedBy>
  <cp:revision>23</cp:revision>
  <cp:lastPrinted>2015-08-06T21:13:00Z</cp:lastPrinted>
  <dcterms:created xsi:type="dcterms:W3CDTF">2015-01-12T22:46:00Z</dcterms:created>
  <dcterms:modified xsi:type="dcterms:W3CDTF">2015-08-10T01:07:00Z</dcterms:modified>
</cp:coreProperties>
</file>